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99" w:rsidRPr="007F6799" w:rsidRDefault="007F6799" w:rsidP="00F6206A">
      <w:pPr>
        <w:spacing w:after="100"/>
      </w:pPr>
      <w:r w:rsidRPr="007F6799">
        <w:t>Presseinformation, Juli 2015</w:t>
      </w:r>
    </w:p>
    <w:p w:rsidR="007F6799" w:rsidRDefault="007F6799">
      <w:pPr>
        <w:rPr>
          <w:b/>
          <w:sz w:val="28"/>
          <w:szCs w:val="28"/>
        </w:rPr>
      </w:pPr>
    </w:p>
    <w:p w:rsidR="000C3A38" w:rsidRPr="007F6799" w:rsidRDefault="0089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Großes Sortimentswachstum bei Pipibox </w:t>
      </w:r>
    </w:p>
    <w:p w:rsidR="000C3A38" w:rsidRDefault="00072958">
      <w:pPr>
        <w:rPr>
          <w:b/>
          <w:i/>
        </w:rPr>
      </w:pPr>
      <w:r w:rsidRPr="00740EAD">
        <w:rPr>
          <w:b/>
          <w:i/>
        </w:rPr>
        <w:t>Auf vielen großen Veranstaltungen sind die Sanitärcontainer von Pipibox nicht mehr wegzudenken.</w:t>
      </w:r>
      <w:r>
        <w:t xml:space="preserve"> </w:t>
      </w:r>
      <w:r w:rsidR="000C3A38" w:rsidRPr="007F6799">
        <w:rPr>
          <w:b/>
          <w:i/>
        </w:rPr>
        <w:t xml:space="preserve">Pipibox hat einen neuen Produktfolder herausgebracht um seinen Kunden das gewachsene Sortiment für Veranstaltungen und Baustellen </w:t>
      </w:r>
      <w:r w:rsidR="0082207A" w:rsidRPr="007F6799">
        <w:rPr>
          <w:b/>
          <w:i/>
        </w:rPr>
        <w:t xml:space="preserve">übersichtlich zu </w:t>
      </w:r>
      <w:r w:rsidR="000C3A38" w:rsidRPr="007F6799">
        <w:rPr>
          <w:b/>
          <w:i/>
        </w:rPr>
        <w:t>präsentieren</w:t>
      </w:r>
      <w:r w:rsidR="0082207A" w:rsidRPr="007F6799">
        <w:rPr>
          <w:b/>
          <w:i/>
        </w:rPr>
        <w:t>. Der Kunde hat die Möglichkeit</w:t>
      </w:r>
      <w:r w:rsidR="000C3A38" w:rsidRPr="007F6799">
        <w:rPr>
          <w:b/>
          <w:i/>
        </w:rPr>
        <w:t xml:space="preserve"> sich</w:t>
      </w:r>
      <w:r w:rsidR="0082207A" w:rsidRPr="007F6799">
        <w:rPr>
          <w:b/>
          <w:i/>
        </w:rPr>
        <w:t xml:space="preserve"> vorab</w:t>
      </w:r>
      <w:r w:rsidR="000C3A38" w:rsidRPr="007F6799">
        <w:rPr>
          <w:b/>
          <w:i/>
        </w:rPr>
        <w:t xml:space="preserve"> ein</w:t>
      </w:r>
      <w:r w:rsidR="0082207A" w:rsidRPr="007F6799">
        <w:rPr>
          <w:b/>
          <w:i/>
        </w:rPr>
        <w:t>en</w:t>
      </w:r>
      <w:r w:rsidR="000C3A38" w:rsidRPr="007F6799">
        <w:rPr>
          <w:b/>
          <w:i/>
        </w:rPr>
        <w:t xml:space="preserve"> Überblick </w:t>
      </w:r>
      <w:r w:rsidR="0082207A" w:rsidRPr="007F6799">
        <w:rPr>
          <w:b/>
          <w:i/>
        </w:rPr>
        <w:t xml:space="preserve">zu </w:t>
      </w:r>
      <w:r w:rsidR="000C3A38" w:rsidRPr="007F6799">
        <w:rPr>
          <w:b/>
          <w:i/>
        </w:rPr>
        <w:t>verschaff</w:t>
      </w:r>
      <w:r w:rsidR="0082207A" w:rsidRPr="007F6799">
        <w:rPr>
          <w:b/>
          <w:i/>
        </w:rPr>
        <w:t>en und eine Vorstellung zu bekommen was</w:t>
      </w:r>
      <w:r w:rsidR="00FB5CCF">
        <w:rPr>
          <w:b/>
          <w:i/>
        </w:rPr>
        <w:t xml:space="preserve"> </w:t>
      </w:r>
      <w:r w:rsidR="0082207A" w:rsidRPr="007F6799">
        <w:rPr>
          <w:b/>
          <w:i/>
        </w:rPr>
        <w:t>auf se</w:t>
      </w:r>
      <w:r w:rsidR="00FB5CCF">
        <w:rPr>
          <w:b/>
          <w:i/>
        </w:rPr>
        <w:t>iner Veranstaltung sinnvoll ist</w:t>
      </w:r>
      <w:r w:rsidR="0082207A" w:rsidRPr="007F6799">
        <w:rPr>
          <w:b/>
          <w:i/>
        </w:rPr>
        <w:t>.</w:t>
      </w:r>
      <w:r w:rsidR="000C3A38" w:rsidRPr="007F6799">
        <w:rPr>
          <w:b/>
          <w:i/>
        </w:rPr>
        <w:t xml:space="preserve"> </w:t>
      </w:r>
    </w:p>
    <w:p w:rsidR="007F6799" w:rsidRPr="007F6799" w:rsidRDefault="007F6799">
      <w:pPr>
        <w:rPr>
          <w:b/>
          <w:i/>
        </w:rPr>
      </w:pPr>
    </w:p>
    <w:p w:rsidR="000A5B11" w:rsidRPr="007F6799" w:rsidRDefault="002D2D64">
      <w:r w:rsidRPr="007F6799">
        <w:t>Der Sommer ist Veranstaltungszeit. Auf vielen Ve</w:t>
      </w:r>
      <w:r w:rsidR="007A4513">
        <w:t>ranstaltungen sind die Sanitärc</w:t>
      </w:r>
      <w:r w:rsidRPr="007F6799">
        <w:t>ontainer von Pipibox nicht mehr wegzudenken.</w:t>
      </w:r>
      <w:r w:rsidR="007A4513">
        <w:t xml:space="preserve"> Auch auf dem waldviertelpur</w:t>
      </w:r>
      <w:r w:rsidR="00FB5CCF">
        <w:t xml:space="preserve">, dem Mittelalterfest in Eggenburg und bei den </w:t>
      </w:r>
      <w:proofErr w:type="spellStart"/>
      <w:r w:rsidR="00FB5CCF">
        <w:t>Wachauer</w:t>
      </w:r>
      <w:proofErr w:type="spellEnd"/>
      <w:r w:rsidR="00FB5CCF">
        <w:t xml:space="preserve"> </w:t>
      </w:r>
      <w:proofErr w:type="spellStart"/>
      <w:r w:rsidR="00FB5CCF">
        <w:t>Radtagen</w:t>
      </w:r>
      <w:proofErr w:type="spellEnd"/>
      <w:r w:rsidR="007A4513">
        <w:t xml:space="preserve"> ist die Pipibox seit Jahren Stammgast.</w:t>
      </w:r>
    </w:p>
    <w:p w:rsidR="000A5B11" w:rsidRPr="007F6799" w:rsidRDefault="000A5B11">
      <w:r w:rsidRPr="007F6799">
        <w:t>Was</w:t>
      </w:r>
      <w:r w:rsidR="002224CB">
        <w:t xml:space="preserve"> vor 15 Jahren</w:t>
      </w:r>
      <w:r w:rsidRPr="007F6799">
        <w:t xml:space="preserve"> </w:t>
      </w:r>
      <w:r w:rsidR="005E4879">
        <w:t xml:space="preserve">im Jahr </w:t>
      </w:r>
      <w:r w:rsidR="002224CB">
        <w:t>2000</w:t>
      </w:r>
      <w:r w:rsidRPr="007F6799">
        <w:t xml:space="preserve"> mit ein paar mobilen Toiletten begann ist nun ein wichtiger Geschäftszweig der Stark GmbH.</w:t>
      </w:r>
    </w:p>
    <w:p w:rsidR="0005583F" w:rsidRPr="0005583F" w:rsidRDefault="000A5B11" w:rsidP="0005583F">
      <w:pPr>
        <w:rPr>
          <w:rFonts w:eastAsia="Times New Roman" w:cs="Times New Roman"/>
          <w:lang w:eastAsia="de-AT"/>
        </w:rPr>
      </w:pPr>
      <w:r w:rsidRPr="007F6799">
        <w:t xml:space="preserve">Unter dem Namen Pipibox vermietet die Firma Stark GmbH aus dem Waldviertler Recyclingpark in </w:t>
      </w:r>
      <w:proofErr w:type="spellStart"/>
      <w:r w:rsidRPr="007F6799">
        <w:t>Irnfritz</w:t>
      </w:r>
      <w:proofErr w:type="spellEnd"/>
      <w:r w:rsidRPr="007F6799">
        <w:t xml:space="preserve"> eine große Vielzahl an WC- und Sanitärcontainer, sowie Abspe</w:t>
      </w:r>
      <w:r w:rsidR="00895AAD">
        <w:t xml:space="preserve">rrelemente, mobile Raumlösungen, </w:t>
      </w:r>
      <w:r w:rsidRPr="007F6799">
        <w:t>mobile Toiletten für Baustellen und Veranstaltungen</w:t>
      </w:r>
      <w:r w:rsidR="00895AAD">
        <w:t xml:space="preserve"> und eine mobile</w:t>
      </w:r>
      <w:r w:rsidR="0005583F">
        <w:t xml:space="preserve"> Toilette für unterwegs -</w:t>
      </w:r>
      <w:r w:rsidR="00895AAD">
        <w:t xml:space="preserve"> die Pipibox </w:t>
      </w:r>
      <w:proofErr w:type="spellStart"/>
      <w:r w:rsidR="00895AAD">
        <w:t>to</w:t>
      </w:r>
      <w:proofErr w:type="spellEnd"/>
      <w:r w:rsidR="00895AAD">
        <w:t xml:space="preserve"> </w:t>
      </w:r>
      <w:proofErr w:type="spellStart"/>
      <w:r w:rsidR="00895AAD">
        <w:t>go</w:t>
      </w:r>
      <w:proofErr w:type="spellEnd"/>
      <w:r w:rsidR="0005583F">
        <w:t>.</w:t>
      </w:r>
      <w:r w:rsidR="00895AAD">
        <w:t xml:space="preserve"> </w:t>
      </w:r>
      <w:r w:rsidR="0005583F">
        <w:br/>
      </w:r>
    </w:p>
    <w:p w:rsidR="000A5B11" w:rsidRPr="00865CA5" w:rsidRDefault="0082207A">
      <w:r w:rsidRPr="007F6799">
        <w:t>Geschäftsführer Gottfried Stark:“ D</w:t>
      </w:r>
      <w:r w:rsidR="000A5B11" w:rsidRPr="007F6799">
        <w:t>as Sortiment</w:t>
      </w:r>
      <w:r w:rsidRPr="007F6799">
        <w:t xml:space="preserve"> ist</w:t>
      </w:r>
      <w:r w:rsidR="000A5B11" w:rsidRPr="007F6799">
        <w:t xml:space="preserve"> stetig gewachsen und </w:t>
      </w:r>
      <w:r w:rsidRPr="007F6799">
        <w:t>wir können</w:t>
      </w:r>
      <w:r w:rsidR="000A5B11" w:rsidRPr="007F6799">
        <w:t xml:space="preserve"> mittlerweile fast alle Kundenwünsche abdecken</w:t>
      </w:r>
      <w:r w:rsidRPr="007F6799">
        <w:t xml:space="preserve">. </w:t>
      </w:r>
      <w:r w:rsidR="002D2D64" w:rsidRPr="007F6799">
        <w:t>Ob m</w:t>
      </w:r>
      <w:r w:rsidR="000A5B11" w:rsidRPr="007F6799">
        <w:t>obiles Handwaschbecken, Urinal</w:t>
      </w:r>
      <w:r w:rsidR="002D2D64" w:rsidRPr="007F6799">
        <w:t xml:space="preserve"> oder</w:t>
      </w:r>
      <w:r w:rsidR="000A5B11" w:rsidRPr="007F6799">
        <w:t xml:space="preserve"> mobile Dusche</w:t>
      </w:r>
      <w:r w:rsidR="002D2D64" w:rsidRPr="007F6799">
        <w:t>:</w:t>
      </w:r>
      <w:r w:rsidR="000A5B11" w:rsidRPr="007F6799">
        <w:t xml:space="preserve"> </w:t>
      </w:r>
      <w:r w:rsidRPr="007F6799">
        <w:t>Bei uns ist d</w:t>
      </w:r>
      <w:r w:rsidRPr="00865CA5">
        <w:t>as alles</w:t>
      </w:r>
      <w:r w:rsidR="000A5B11" w:rsidRPr="00865CA5">
        <w:t xml:space="preserve"> kein Problem!</w:t>
      </w:r>
      <w:bookmarkStart w:id="0" w:name="_GoBack"/>
      <w:bookmarkEnd w:id="0"/>
      <w:r w:rsidR="00895AAD">
        <w:t>“</w:t>
      </w:r>
      <w:r w:rsidR="009A20D0">
        <w:br/>
      </w:r>
      <w:r w:rsidR="002D2D64" w:rsidRPr="00865CA5">
        <w:br/>
        <w:t>Der persönliche Kontakt mit d</w:t>
      </w:r>
      <w:r w:rsidRPr="00865CA5">
        <w:t xml:space="preserve">em Kunden wird </w:t>
      </w:r>
      <w:r w:rsidR="00895AAD">
        <w:t xml:space="preserve">bei Pipibox </w:t>
      </w:r>
      <w:r w:rsidRPr="00865CA5">
        <w:t>groß geschrieben aber auch die</w:t>
      </w:r>
      <w:r w:rsidR="000A5B11" w:rsidRPr="00865CA5">
        <w:t xml:space="preserve"> Homepage wurde gerade erst übera</w:t>
      </w:r>
      <w:r w:rsidR="00926F16" w:rsidRPr="00865CA5">
        <w:t>rbeitet</w:t>
      </w:r>
      <w:r w:rsidR="009A20D0">
        <w:t>.</w:t>
      </w:r>
      <w:r w:rsidR="00926F16" w:rsidRPr="00865CA5">
        <w:t xml:space="preserve"> </w:t>
      </w:r>
      <w:r w:rsidR="000A5B11" w:rsidRPr="00865CA5">
        <w:t xml:space="preserve">Alle Produkte sind im </w:t>
      </w:r>
      <w:r w:rsidR="00926F16" w:rsidRPr="00865CA5">
        <w:t>Internet</w:t>
      </w:r>
      <w:r w:rsidR="000A5B11" w:rsidRPr="00865CA5">
        <w:t xml:space="preserve"> nun </w:t>
      </w:r>
      <w:r w:rsidR="009A20D0">
        <w:t xml:space="preserve">noch </w:t>
      </w:r>
      <w:r w:rsidR="000A5B11" w:rsidRPr="00865CA5">
        <w:t>übersichtlich</w:t>
      </w:r>
      <w:r w:rsidR="009A20D0">
        <w:t>er</w:t>
      </w:r>
      <w:r w:rsidR="000A5B11" w:rsidRPr="00865CA5">
        <w:t xml:space="preserve"> und einfach</w:t>
      </w:r>
      <w:r w:rsidR="009A20D0">
        <w:t>er</w:t>
      </w:r>
      <w:r w:rsidR="000A5B11" w:rsidRPr="00865CA5">
        <w:t xml:space="preserve"> zu finden. Genau </w:t>
      </w:r>
      <w:r w:rsidR="00926F16" w:rsidRPr="00865CA5">
        <w:t>dasselbe</w:t>
      </w:r>
      <w:r w:rsidR="000A5B11" w:rsidRPr="00865CA5">
        <w:t xml:space="preserve"> wollte man auch Offline schaffen.</w:t>
      </w:r>
    </w:p>
    <w:p w:rsidR="000A5B11" w:rsidRPr="00865CA5" w:rsidRDefault="000A5B11">
      <w:r w:rsidRPr="00865CA5">
        <w:t>Aus diesem Grund wurde mit Nachdruck an einem neuen Produktfolder gearbeitet.</w:t>
      </w:r>
      <w:r w:rsidR="00926F16" w:rsidRPr="00865CA5">
        <w:t xml:space="preserve"> Das fertige Produkt kann sich sehen lassen!</w:t>
      </w:r>
      <w:r w:rsidR="00926F16" w:rsidRPr="00865CA5">
        <w:br/>
      </w:r>
      <w:r w:rsidR="0082207A" w:rsidRPr="00865CA5">
        <w:t>Der</w:t>
      </w:r>
      <w:r w:rsidRPr="00865CA5">
        <w:t xml:space="preserve"> neue Produktfolder ist</w:t>
      </w:r>
      <w:r w:rsidR="00926F16" w:rsidRPr="00865CA5">
        <w:t xml:space="preserve"> um 16 Seiten dicker als sein Vorgänger aus dem Jahr 20</w:t>
      </w:r>
      <w:r w:rsidR="002224CB">
        <w:t>09</w:t>
      </w:r>
      <w:r w:rsidR="00926F16" w:rsidRPr="00865CA5">
        <w:t>.</w:t>
      </w:r>
    </w:p>
    <w:p w:rsidR="00926F16" w:rsidRDefault="0082207A">
      <w:r w:rsidRPr="00865CA5">
        <w:t>Bestellen kann man den</w:t>
      </w:r>
      <w:r w:rsidR="00926F16" w:rsidRPr="00865CA5">
        <w:t xml:space="preserve"> Produktfolder kostenlos direkt bei Pipibox.</w:t>
      </w:r>
    </w:p>
    <w:p w:rsidR="00865CA5" w:rsidRDefault="00865CA5"/>
    <w:p w:rsidR="00546DC4" w:rsidRDefault="00546DC4" w:rsidP="00865CA5">
      <w:pPr>
        <w:spacing w:after="100" w:line="360" w:lineRule="auto"/>
        <w:rPr>
          <w:b/>
        </w:rPr>
      </w:pPr>
    </w:p>
    <w:p w:rsidR="00546DC4" w:rsidRDefault="00546DC4" w:rsidP="00865CA5">
      <w:pPr>
        <w:spacing w:after="100" w:line="360" w:lineRule="auto"/>
        <w:rPr>
          <w:b/>
        </w:rPr>
      </w:pPr>
    </w:p>
    <w:p w:rsidR="00546DC4" w:rsidRDefault="00546DC4" w:rsidP="00865CA5">
      <w:pPr>
        <w:spacing w:after="100" w:line="360" w:lineRule="auto"/>
        <w:rPr>
          <w:b/>
        </w:rPr>
      </w:pPr>
    </w:p>
    <w:p w:rsidR="00546DC4" w:rsidRDefault="00546DC4" w:rsidP="00865CA5">
      <w:pPr>
        <w:spacing w:after="100" w:line="360" w:lineRule="auto"/>
        <w:rPr>
          <w:b/>
        </w:rPr>
      </w:pPr>
    </w:p>
    <w:p w:rsidR="00546DC4" w:rsidRDefault="00546DC4" w:rsidP="00865CA5">
      <w:pPr>
        <w:spacing w:after="100" w:line="360" w:lineRule="auto"/>
        <w:rPr>
          <w:b/>
        </w:rPr>
      </w:pPr>
    </w:p>
    <w:p w:rsidR="00546DC4" w:rsidRDefault="00546DC4" w:rsidP="00865CA5">
      <w:pPr>
        <w:spacing w:after="100" w:line="360" w:lineRule="auto"/>
        <w:rPr>
          <w:b/>
        </w:rPr>
      </w:pPr>
    </w:p>
    <w:p w:rsidR="00865CA5" w:rsidRDefault="00865CA5" w:rsidP="00865CA5">
      <w:pPr>
        <w:spacing w:after="100" w:line="360" w:lineRule="auto"/>
        <w:rPr>
          <w:b/>
        </w:rPr>
      </w:pPr>
      <w:r w:rsidRPr="00865CA5">
        <w:rPr>
          <w:b/>
        </w:rPr>
        <w:t>Bildtexte</w:t>
      </w:r>
    </w:p>
    <w:p w:rsidR="00546DC4" w:rsidRPr="00865CA5" w:rsidRDefault="00546DC4" w:rsidP="00865CA5">
      <w:pPr>
        <w:spacing w:after="100" w:line="360" w:lineRule="auto"/>
        <w:rPr>
          <w:b/>
        </w:rPr>
      </w:pPr>
      <w:r>
        <w:rPr>
          <w:b/>
          <w:noProof/>
          <w:lang w:eastAsia="de-AT"/>
        </w:rPr>
        <w:drawing>
          <wp:inline distT="0" distB="0" distL="0" distR="0">
            <wp:extent cx="2143357" cy="1609090"/>
            <wp:effectExtent l="0" t="0" r="9525" b="0"/>
            <wp:docPr id="1" name="Grafik 1" descr="C:\Users\hanna.lichtenwallner.STARK\Desktop\07 Jul Produktfolde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.lichtenwallner.STARK\Desktop\07 Jul Produktfolder 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43" cy="16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5" w:rsidRPr="00865CA5" w:rsidRDefault="00865CA5" w:rsidP="00865CA5">
      <w:pPr>
        <w:spacing w:after="100" w:line="360" w:lineRule="auto"/>
        <w:rPr>
          <w:i/>
        </w:rPr>
      </w:pPr>
      <w:r w:rsidRPr="00865CA5">
        <w:rPr>
          <w:i/>
        </w:rPr>
        <w:t>07 Jul Produktfolder.jpg</w:t>
      </w:r>
    </w:p>
    <w:p w:rsidR="00865CA5" w:rsidRDefault="00865CA5" w:rsidP="00865CA5">
      <w:pPr>
        <w:spacing w:after="100" w:line="360" w:lineRule="auto"/>
      </w:pPr>
      <w:r w:rsidRPr="00865CA5">
        <w:t>Auf 32 Seiten kann man sich durch das große Sortiment von Pipibox blättern</w:t>
      </w:r>
    </w:p>
    <w:p w:rsidR="00BC08A9" w:rsidRDefault="00BC08A9" w:rsidP="00865CA5">
      <w:pPr>
        <w:spacing w:after="100" w:line="360" w:lineRule="auto"/>
      </w:pPr>
      <w:r>
        <w:t xml:space="preserve">Download: </w:t>
      </w:r>
      <w:hyperlink r:id="rId7" w:history="1">
        <w:r w:rsidRPr="009529F5">
          <w:rPr>
            <w:rStyle w:val="Hyperlink"/>
          </w:rPr>
          <w:t>http://www.pipibox.at/wp-content/uploads/2015/07/07-Jul-Produktfolder.jpg</w:t>
        </w:r>
      </w:hyperlink>
    </w:p>
    <w:p w:rsidR="00546DC4" w:rsidRPr="00865CA5" w:rsidRDefault="00546DC4" w:rsidP="00865CA5">
      <w:pPr>
        <w:spacing w:after="100" w:line="360" w:lineRule="auto"/>
      </w:pPr>
      <w:r>
        <w:rPr>
          <w:noProof/>
          <w:lang w:eastAsia="de-AT"/>
        </w:rPr>
        <w:drawing>
          <wp:inline distT="0" distB="0" distL="0" distR="0">
            <wp:extent cx="2152650" cy="1435100"/>
            <wp:effectExtent l="0" t="0" r="0" b="0"/>
            <wp:docPr id="2" name="Grafik 2" descr="C:\Users\hanna.lichtenwallner.STARK\Desktop\waldviertelpur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.lichtenwallner.STARK\Desktop\waldviertelpur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3" cy="14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5" w:rsidRPr="00865CA5" w:rsidRDefault="00EF7F47" w:rsidP="00865CA5">
      <w:pPr>
        <w:spacing w:after="100" w:line="360" w:lineRule="auto"/>
        <w:rPr>
          <w:i/>
        </w:rPr>
      </w:pPr>
      <w:r>
        <w:rPr>
          <w:i/>
        </w:rPr>
        <w:t>waldviertel</w:t>
      </w:r>
      <w:r w:rsidR="00865CA5" w:rsidRPr="00865CA5">
        <w:rPr>
          <w:i/>
        </w:rPr>
        <w:t>pur.jpg</w:t>
      </w:r>
    </w:p>
    <w:p w:rsidR="00865CA5" w:rsidRDefault="00865CA5" w:rsidP="00865CA5">
      <w:pPr>
        <w:spacing w:after="100" w:line="360" w:lineRule="auto"/>
      </w:pPr>
      <w:r w:rsidRPr="00865CA5">
        <w:t>Beim waldviertelpur vor dem Wiener Rathaus ist die Pipibox bereits seit Jahren Stammgast</w:t>
      </w:r>
    </w:p>
    <w:p w:rsidR="00BC08A9" w:rsidRDefault="00BC08A9" w:rsidP="00865CA5">
      <w:pPr>
        <w:spacing w:after="100" w:line="360" w:lineRule="auto"/>
      </w:pPr>
      <w:r>
        <w:t xml:space="preserve">Download: </w:t>
      </w:r>
      <w:hyperlink r:id="rId9" w:history="1">
        <w:r w:rsidRPr="009529F5">
          <w:rPr>
            <w:rStyle w:val="Hyperlink"/>
          </w:rPr>
          <w:t>http://www.pipibox.at/wp-content/uploads/2015/07/waldviertelpur.jpg</w:t>
        </w:r>
      </w:hyperlink>
    </w:p>
    <w:p w:rsidR="00865CA5" w:rsidRPr="00865CA5" w:rsidRDefault="00865CA5"/>
    <w:p w:rsidR="007F6799" w:rsidRPr="00865CA5" w:rsidRDefault="007F6799"/>
    <w:p w:rsidR="007F6799" w:rsidRPr="00865CA5" w:rsidRDefault="007F6799" w:rsidP="007F6799">
      <w:r w:rsidRPr="00865CA5">
        <w:rPr>
          <w:b/>
        </w:rPr>
        <w:t>Rückfragen:</w:t>
      </w:r>
      <w:r w:rsidRPr="00865CA5">
        <w:t xml:space="preserve"> </w:t>
      </w:r>
    </w:p>
    <w:p w:rsidR="007F6799" w:rsidRPr="00865CA5" w:rsidRDefault="007F6799" w:rsidP="007F6799">
      <w:r w:rsidRPr="00865CA5">
        <w:br/>
      </w:r>
      <w:r w:rsidRPr="00865CA5">
        <w:rPr>
          <w:b/>
        </w:rPr>
        <w:t xml:space="preserve">Stark GmbH </w:t>
      </w:r>
      <w:r w:rsidRPr="00865CA5">
        <w:rPr>
          <w:i/>
          <w:iCs/>
        </w:rPr>
        <w:t>im Waldviertler Recyclingpark</w:t>
      </w:r>
      <w:r w:rsidRPr="00865CA5">
        <w:br/>
      </w:r>
      <w:proofErr w:type="spellStart"/>
      <w:r w:rsidRPr="00865CA5">
        <w:t>Starkweg</w:t>
      </w:r>
      <w:proofErr w:type="spellEnd"/>
      <w:r w:rsidRPr="00865CA5">
        <w:t xml:space="preserve"> 1, A-3754 </w:t>
      </w:r>
      <w:proofErr w:type="spellStart"/>
      <w:r w:rsidRPr="00865CA5">
        <w:t>Irnfritz</w:t>
      </w:r>
      <w:proofErr w:type="spellEnd"/>
    </w:p>
    <w:p w:rsidR="007F6799" w:rsidRPr="007F6799" w:rsidRDefault="00654FC7">
      <w:r>
        <w:rPr>
          <w:b/>
          <w:bCs/>
        </w:rPr>
        <w:t>Christine Resel</w:t>
      </w:r>
      <w:r w:rsidR="007F6799" w:rsidRPr="00865CA5">
        <w:rPr>
          <w:b/>
          <w:bCs/>
          <w:i/>
          <w:iCs/>
        </w:rPr>
        <w:br/>
      </w:r>
      <w:r w:rsidR="007F6799" w:rsidRPr="00865CA5">
        <w:t xml:space="preserve">Tel: </w:t>
      </w:r>
      <w:r>
        <w:rPr>
          <w:lang w:val="en-US"/>
        </w:rPr>
        <w:t>+432986</w:t>
      </w:r>
      <w:r w:rsidR="00F37902">
        <w:rPr>
          <w:lang w:val="en-US"/>
        </w:rPr>
        <w:t xml:space="preserve"> </w:t>
      </w:r>
      <w:r>
        <w:rPr>
          <w:lang w:val="en-US"/>
        </w:rPr>
        <w:t>6655</w:t>
      </w:r>
      <w:r w:rsidR="00F37902">
        <w:rPr>
          <w:lang w:val="en-US"/>
        </w:rPr>
        <w:t xml:space="preserve"> - 30</w:t>
      </w:r>
      <w:r w:rsidR="007F6799" w:rsidRPr="00865CA5">
        <w:rPr>
          <w:lang w:val="en-US"/>
        </w:rPr>
        <w:t xml:space="preserve">, Mail: </w:t>
      </w:r>
      <w:r>
        <w:rPr>
          <w:lang w:val="en-US"/>
        </w:rPr>
        <w:t>office</w:t>
      </w:r>
      <w:r w:rsidR="007F6799" w:rsidRPr="00865CA5">
        <w:rPr>
          <w:lang w:val="en-US"/>
        </w:rPr>
        <w:t>@</w:t>
      </w:r>
      <w:r>
        <w:rPr>
          <w:lang w:val="en-US"/>
        </w:rPr>
        <w:t>pipibox</w:t>
      </w:r>
      <w:r w:rsidR="007F6799" w:rsidRPr="00865CA5">
        <w:rPr>
          <w:lang w:val="en-US"/>
        </w:rPr>
        <w:t xml:space="preserve">.at </w:t>
      </w:r>
    </w:p>
    <w:sectPr w:rsidR="007F6799" w:rsidRPr="007F679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8B" w:rsidRDefault="0031588B" w:rsidP="007F6799">
      <w:pPr>
        <w:spacing w:after="0" w:line="240" w:lineRule="auto"/>
      </w:pPr>
      <w:r>
        <w:separator/>
      </w:r>
    </w:p>
  </w:endnote>
  <w:endnote w:type="continuationSeparator" w:id="0">
    <w:p w:rsidR="0031588B" w:rsidRDefault="0031588B" w:rsidP="007F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8B" w:rsidRDefault="0031588B" w:rsidP="007F6799">
      <w:pPr>
        <w:spacing w:after="0" w:line="240" w:lineRule="auto"/>
      </w:pPr>
      <w:r>
        <w:separator/>
      </w:r>
    </w:p>
  </w:footnote>
  <w:footnote w:type="continuationSeparator" w:id="0">
    <w:p w:rsidR="0031588B" w:rsidRDefault="0031588B" w:rsidP="007F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99" w:rsidRDefault="007F6799" w:rsidP="007F6799">
    <w:pPr>
      <w:pStyle w:val="Kopfzeile"/>
      <w:jc w:val="right"/>
    </w:pPr>
    <w:r w:rsidRPr="007F6799">
      <w:rPr>
        <w:noProof/>
        <w:lang w:eastAsia="de-AT"/>
      </w:rPr>
      <w:drawing>
        <wp:inline distT="0" distB="0" distL="0" distR="0">
          <wp:extent cx="2092325" cy="578017"/>
          <wp:effectExtent l="0" t="0" r="3175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8" cy="596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06A" w:rsidRDefault="00F6206A" w:rsidP="007F6799">
    <w:pPr>
      <w:pStyle w:val="Kopfzeile"/>
      <w:jc w:val="right"/>
    </w:pPr>
  </w:p>
  <w:p w:rsidR="00F6206A" w:rsidRDefault="00F6206A" w:rsidP="007F679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1"/>
    <w:rsid w:val="0005583F"/>
    <w:rsid w:val="00072958"/>
    <w:rsid w:val="000A5B11"/>
    <w:rsid w:val="000C3A38"/>
    <w:rsid w:val="001B1890"/>
    <w:rsid w:val="002224CB"/>
    <w:rsid w:val="002854EC"/>
    <w:rsid w:val="002D2D64"/>
    <w:rsid w:val="0031588B"/>
    <w:rsid w:val="003C4559"/>
    <w:rsid w:val="00546DC4"/>
    <w:rsid w:val="005E4879"/>
    <w:rsid w:val="00654FC7"/>
    <w:rsid w:val="006C4CBE"/>
    <w:rsid w:val="006F4183"/>
    <w:rsid w:val="00740EAD"/>
    <w:rsid w:val="00783083"/>
    <w:rsid w:val="007A4513"/>
    <w:rsid w:val="007F6799"/>
    <w:rsid w:val="0082207A"/>
    <w:rsid w:val="00865CA5"/>
    <w:rsid w:val="00895AAD"/>
    <w:rsid w:val="00926F16"/>
    <w:rsid w:val="009A20D0"/>
    <w:rsid w:val="00A56C80"/>
    <w:rsid w:val="00AE27C7"/>
    <w:rsid w:val="00B44B38"/>
    <w:rsid w:val="00BC08A9"/>
    <w:rsid w:val="00BE64E5"/>
    <w:rsid w:val="00C156CA"/>
    <w:rsid w:val="00C524FC"/>
    <w:rsid w:val="00D05DD8"/>
    <w:rsid w:val="00D32769"/>
    <w:rsid w:val="00EF7F47"/>
    <w:rsid w:val="00F02B6E"/>
    <w:rsid w:val="00F37902"/>
    <w:rsid w:val="00F6206A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A98CA-742F-4357-8826-3B09E34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55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67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799"/>
  </w:style>
  <w:style w:type="paragraph" w:styleId="Fuzeile">
    <w:name w:val="footer"/>
    <w:basedOn w:val="Standard"/>
    <w:link w:val="FuzeileZchn"/>
    <w:uiPriority w:val="99"/>
    <w:unhideWhenUsed/>
    <w:rsid w:val="007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799"/>
  </w:style>
  <w:style w:type="character" w:customStyle="1" w:styleId="berschrift2Zchn">
    <w:name w:val="Überschrift 2 Zchn"/>
    <w:basedOn w:val="Absatz-Standardschriftart"/>
    <w:link w:val="berschrift2"/>
    <w:uiPriority w:val="9"/>
    <w:rsid w:val="0005583F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05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ipibox.at/wp-content/uploads/2015/07/07-Jul-Produktfolde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ipibox.at/wp-content/uploads/2015/07/waldviertelpur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Lichtenwallner</dc:creator>
  <cp:keywords/>
  <dc:description/>
  <cp:lastModifiedBy>Hanna Lichtenwallner</cp:lastModifiedBy>
  <cp:revision>25</cp:revision>
  <dcterms:created xsi:type="dcterms:W3CDTF">2015-07-21T10:25:00Z</dcterms:created>
  <dcterms:modified xsi:type="dcterms:W3CDTF">2015-08-18T09:38:00Z</dcterms:modified>
</cp:coreProperties>
</file>